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426" w:right="-665"/>
        <w:jc w:val="righ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-304799</wp:posOffset>
                </wp:positionV>
                <wp:extent cx="3464560" cy="97980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18483" y="3294860"/>
                          <a:ext cx="3455035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-304799</wp:posOffset>
                </wp:positionV>
                <wp:extent cx="3464560" cy="97980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4560" cy="979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1562100" cy="723900"/>
            <wp:effectExtent b="0" l="0" r="0" t="0"/>
            <wp:wrapSquare wrapText="bothSides" distB="0" distT="0" distL="114300" distR="114300"/>
            <wp:docPr descr="The University of York shield in black and white, with the written words University of York in black and white." id="2" name="image1.png"/>
            <a:graphic>
              <a:graphicData uri="http://schemas.openxmlformats.org/drawingml/2006/picture">
                <pic:pic>
                  <pic:nvPicPr>
                    <pic:cNvPr descr="The University of York shield in black and white, with the written words University of York in black and white.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65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665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665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pageBreakBefore w:val="0"/>
        <w:jc w:val="center"/>
        <w:rPr>
          <w:rFonts w:ascii="Calibri" w:cs="Calibri" w:eastAsia="Calibri" w:hAnsi="Calibri"/>
          <w:sz w:val="30"/>
          <w:szCs w:val="30"/>
          <w:vertAlign w:val="baseline"/>
        </w:rPr>
      </w:pPr>
      <w:bookmarkStart w:colFirst="0" w:colLast="0" w:name="_hz2nfbrniwc7" w:id="0"/>
      <w:bookmarkEnd w:id="0"/>
      <w:r w:rsidDel="00000000" w:rsidR="00000000" w:rsidRPr="00000000">
        <w:rPr>
          <w:rFonts w:ascii="Calibri" w:cs="Calibri" w:eastAsia="Calibri" w:hAnsi="Calibri"/>
          <w:sz w:val="30"/>
          <w:szCs w:val="30"/>
          <w:vertAlign w:val="baseline"/>
          <w:rtl w:val="0"/>
        </w:rPr>
        <w:t xml:space="preserve">External Examiners Induction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pageBreakBefore w:val="0"/>
        <w:jc w:val="center"/>
        <w:rPr>
          <w:rFonts w:ascii="Calibri" w:cs="Calibri" w:eastAsia="Calibri" w:hAnsi="Calibri"/>
          <w:sz w:val="26"/>
          <w:szCs w:val="26"/>
          <w:vertAlign w:val="baseline"/>
        </w:rPr>
      </w:pPr>
      <w:bookmarkStart w:colFirst="0" w:colLast="0" w:name="_4siacbtmp775" w:id="1"/>
      <w:bookmarkEnd w:id="1"/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Wednesday 7 September 2022, 10:30am  -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:30pm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This event will be held virtually via Zoom video conferencing. Zoom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Calibri" w:cs="Calibri" w:eastAsia="Calibri" w:hAnsi="Calibri"/>
          <w:color w:val="232333"/>
          <w:sz w:val="23"/>
          <w:szCs w:val="23"/>
          <w:highlight w:val="white"/>
        </w:rPr>
      </w:pP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https://york-ac-uk.zoom.us/j/95785930801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Calibri" w:cs="Calibri" w:eastAsia="Calibri" w:hAnsi="Calibri"/>
          <w:color w:val="232333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pageBreakBefore w:val="0"/>
        <w:jc w:val="center"/>
        <w:rPr>
          <w:rFonts w:ascii="Calibri" w:cs="Calibri" w:eastAsia="Calibri" w:hAnsi="Calibri"/>
          <w:sz w:val="26"/>
          <w:szCs w:val="26"/>
          <w:vertAlign w:val="baseline"/>
        </w:rPr>
      </w:pPr>
      <w:bookmarkStart w:colFirst="0" w:colLast="0" w:name="_ne7gr42ek7pw" w:id="2"/>
      <w:bookmarkEnd w:id="2"/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Agenda</w:t>
      </w:r>
    </w:p>
    <w:p w:rsidR="00000000" w:rsidDel="00000000" w:rsidP="00000000" w:rsidRDefault="00000000" w:rsidRPr="00000000" w14:paraId="0000000D">
      <w:pPr>
        <w:pageBreakBefore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5"/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bookmarkStart w:colFirst="0" w:colLast="0" w:name="_q6vj5yrkhszq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Welcome and Introductions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Presenters: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Dr Daniel Baker,  Deputy Chair of the Standing Committee on Assessment </w:t>
      </w:r>
    </w:p>
    <w:p w:rsidR="00000000" w:rsidDel="00000000" w:rsidP="00000000" w:rsidRDefault="00000000" w:rsidRPr="00000000" w14:paraId="00000010">
      <w:pPr>
        <w:pageBreakBefore w:val="0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Dr Stephen Gow, Secretary of the Standing Committee on Assessment </w:t>
      </w:r>
    </w:p>
    <w:p w:rsidR="00000000" w:rsidDel="00000000" w:rsidP="00000000" w:rsidRDefault="00000000" w:rsidRPr="00000000" w14:paraId="00000011">
      <w:pPr>
        <w:pageBreakBefore w:val="0"/>
        <w:ind w:left="144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Claire Pinder, Administrative Coordinator, S&amp;AS</w:t>
      </w:r>
    </w:p>
    <w:p w:rsidR="00000000" w:rsidDel="00000000" w:rsidP="00000000" w:rsidRDefault="00000000" w:rsidRPr="00000000" w14:paraId="00000012">
      <w:pPr>
        <w:pageBreakBefore w:val="0"/>
        <w:ind w:left="144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Chair to lead attendees with brief introductions.</w:t>
      </w:r>
    </w:p>
    <w:p w:rsidR="00000000" w:rsidDel="00000000" w:rsidP="00000000" w:rsidRDefault="00000000" w:rsidRPr="00000000" w14:paraId="00000014">
      <w:pPr>
        <w:pStyle w:val="Heading5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bookmarkStart w:colFirst="0" w:colLast="0" w:name="_5xy08vg90llc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Role and Responsibility of an External Examiner at the University of York</w:t>
      </w:r>
    </w:p>
    <w:p w:rsidR="00000000" w:rsidDel="00000000" w:rsidP="00000000" w:rsidRDefault="00000000" w:rsidRPr="00000000" w14:paraId="00000015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Presenter: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Stephen Gow</w:t>
      </w:r>
    </w:p>
    <w:p w:rsidR="00000000" w:rsidDel="00000000" w:rsidP="00000000" w:rsidRDefault="00000000" w:rsidRPr="00000000" w14:paraId="00000016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reference: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Guide to Assessment 2021_22 UoY (excluding ECA policy)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page 72-82</w:t>
      </w:r>
    </w:p>
    <w:p w:rsidR="00000000" w:rsidDel="00000000" w:rsidP="00000000" w:rsidRDefault="00000000" w:rsidRPr="00000000" w14:paraId="00000018">
      <w:pPr>
        <w:pStyle w:val="Heading5"/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bookmarkStart w:colFirst="0" w:colLast="0" w:name="_rubxx2bgjzcm" w:id="5"/>
      <w:bookmarkEnd w:id="5"/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Board of Examiners </w:t>
        </w:r>
      </w:hyperlink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Scenarios</w:t>
        </w:r>
      </w:hyperlink>
      <w:r w:rsidDel="00000000" w:rsidR="00000000" w:rsidRPr="00000000">
        <w:fldChar w:fldCharType="begin"/>
        <w:instrText xml:space="preserve"> HYPERLINK "https://docs.google.com/document/d/1RfguPhKYKfG9E323eN_P_jjJ5ZzBJlpcN-O2AEvS7ro/edit?usp=sharing"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Presenter: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Daniel Baker</w:t>
      </w:r>
    </w:p>
    <w:p w:rsidR="00000000" w:rsidDel="00000000" w:rsidP="00000000" w:rsidRDefault="00000000" w:rsidRPr="00000000" w14:paraId="0000001A">
      <w:pPr>
        <w:pageBreakBefore w:val="0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5"/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bookmarkStart w:colFirst="0" w:colLast="0" w:name="_89y6s78axvs6" w:id="6"/>
      <w:bookmarkEnd w:id="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Break</w:t>
      </w:r>
    </w:p>
    <w:p w:rsidR="00000000" w:rsidDel="00000000" w:rsidP="00000000" w:rsidRDefault="00000000" w:rsidRPr="00000000" w14:paraId="0000001C">
      <w:pPr>
        <w:pageBreakBefore w:val="0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5"/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bookmarkStart w:colFirst="0" w:colLast="0" w:name="_pwohx8p1w12z" w:id="7"/>
      <w:bookmarkEnd w:id="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York’s Progression and Award Rules</w:t>
      </w:r>
    </w:p>
    <w:p w:rsidR="00000000" w:rsidDel="00000000" w:rsidP="00000000" w:rsidRDefault="00000000" w:rsidRPr="00000000" w14:paraId="0000001E">
      <w:pPr>
        <w:pageBreakBefore w:val="0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Presenter: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Daniel Baker</w:t>
      </w:r>
    </w:p>
    <w:p w:rsidR="00000000" w:rsidDel="00000000" w:rsidP="00000000" w:rsidRDefault="00000000" w:rsidRPr="00000000" w14:paraId="0000001F">
      <w:pPr>
        <w:pageBreakBefore w:val="0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5"/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bookmarkStart w:colFirst="0" w:colLast="0" w:name="_id5sakh8ov37" w:id="8"/>
      <w:bookmarkEnd w:id="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External Examiner Annual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Presenter: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Stephen Gow</w:t>
      </w:r>
    </w:p>
    <w:p w:rsidR="00000000" w:rsidDel="00000000" w:rsidP="00000000" w:rsidRDefault="00000000" w:rsidRPr="00000000" w14:paraId="00000022">
      <w:pPr>
        <w:pageBreakBefore w:val="0"/>
        <w:ind w:right="45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right="450" w:firstLine="72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reference: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highlight w:val="white"/>
            <w:u w:val="single"/>
            <w:rtl w:val="0"/>
          </w:rPr>
          <w:t xml:space="preserve">Summary of Questions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, 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highlight w:val="white"/>
            <w:u w:val="single"/>
            <w:rtl w:val="0"/>
          </w:rPr>
          <w:t xml:space="preserve">Guide to the online format of EE Report 21/22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pageBreakBefore w:val="0"/>
        <w:ind w:right="450" w:firstLine="720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5"/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bookmarkStart w:colFirst="0" w:colLast="0" w:name="_1ah15lbpw354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Payments to External Examiners</w:t>
      </w:r>
    </w:p>
    <w:p w:rsidR="00000000" w:rsidDel="00000000" w:rsidP="00000000" w:rsidRDefault="00000000" w:rsidRPr="00000000" w14:paraId="00000026">
      <w:pPr>
        <w:pageBreakBefore w:val="0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Presenter: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Claire Pinder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720" w:firstLine="0"/>
        <w:rPr>
          <w:rFonts w:ascii="Calibri" w:cs="Calibri" w:eastAsia="Calibri" w:hAnsi="Calibri"/>
          <w:color w:val="0c5a73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reference: 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External Examiners Expenses and Claim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5"/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bookmarkStart w:colFirst="0" w:colLast="0" w:name="_s3j8m6sle9m8" w:id="10"/>
      <w:bookmarkEnd w:id="1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Question Time</w:t>
      </w:r>
    </w:p>
    <w:p w:rsidR="00000000" w:rsidDel="00000000" w:rsidP="00000000" w:rsidRDefault="00000000" w:rsidRPr="00000000" w14:paraId="0000002A">
      <w:pPr>
        <w:pageBreakBefore w:val="0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Presenters: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Daniel Baker</w:t>
      </w:r>
    </w:p>
    <w:p w:rsidR="00000000" w:rsidDel="00000000" w:rsidP="00000000" w:rsidRDefault="00000000" w:rsidRPr="00000000" w14:paraId="0000002B">
      <w:pPr>
        <w:pageBreakBefore w:val="0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5"/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bookmarkStart w:colFirst="0" w:colLast="0" w:name="_dm6y0loamxem" w:id="11"/>
      <w:bookmarkEnd w:id="11"/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Evaluation</w:t>
      </w:r>
    </w:p>
    <w:p w:rsidR="00000000" w:rsidDel="00000000" w:rsidP="00000000" w:rsidRDefault="00000000" w:rsidRPr="00000000" w14:paraId="0000002D">
      <w:pPr>
        <w:pageBreakBefore w:val="0"/>
        <w:ind w:left="72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We would greatly appreciate your feedback on this event to help us improve our delivery at future events.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Would you please take a few minutes to complete this </w:t>
      </w: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vertAlign w:val="baseline"/>
            <w:rtl w:val="0"/>
          </w:rPr>
          <w:t xml:space="preserve">evaluation form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pageBreakBefore w:val="0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5"/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bookmarkStart w:colFirst="0" w:colLast="0" w:name="_zc4nctaxkama" w:id="12"/>
      <w:bookmarkEnd w:id="1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Contact Details</w:t>
      </w:r>
    </w:p>
    <w:p w:rsidR="00000000" w:rsidDel="00000000" w:rsidP="00000000" w:rsidRDefault="00000000" w:rsidRPr="00000000" w14:paraId="00000030">
      <w:pPr>
        <w:pageBreakBefore w:val="0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Email address: </w:t>
      </w:r>
      <w:hyperlink r:id="rId16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examiners@york.ac.uk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Website: </w:t>
      </w:r>
      <w:hyperlink r:id="rId1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External Examiners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sz w:val="60"/>
      <w:szCs w:val="60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jc w:val="center"/>
    </w:pPr>
    <w:rPr>
      <w:rFonts w:ascii="Arial" w:cs="Arial" w:eastAsia="Arial" w:hAnsi="Arial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gwmMAW4-7IS6YG2MzeqWQloYh5rBk-N6P3hxWk0KfD4/edit?usp=sharing" TargetMode="External"/><Relationship Id="rId10" Type="http://schemas.openxmlformats.org/officeDocument/2006/relationships/hyperlink" Target="https://docs.google.com/document/d/1gwmMAW4-7IS6YG2MzeqWQloYh5rBk-N6P3hxWk0KfD4/edit?usp=sharing" TargetMode="External"/><Relationship Id="rId13" Type="http://schemas.openxmlformats.org/officeDocument/2006/relationships/hyperlink" Target="https://drive.google.com/file/d/1bPDw0GI3GLk8NYuwUCZ2-icQCC0N3gtW/view?usp=sharing" TargetMode="External"/><Relationship Id="rId12" Type="http://schemas.openxmlformats.org/officeDocument/2006/relationships/hyperlink" Target="https://docs.google.com/document/d/1popk4XhGyfVGz1nf_Yv9nsUeb02kZNiXE3iKLynpW6Q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rk.ac.uk/staff/teaching/learning-design/assessment/guide/" TargetMode="External"/><Relationship Id="rId15" Type="http://schemas.openxmlformats.org/officeDocument/2006/relationships/hyperlink" Target="https://docs.google.com/forms/d/1Ilt7SX2anZbdU2N1OFub15asyi_NCUFvWWlr9miofd8/edit" TargetMode="External"/><Relationship Id="rId14" Type="http://schemas.openxmlformats.org/officeDocument/2006/relationships/hyperlink" Target="https://docs.google.com/document/d/1OEP32peJPvDtqsOU3fH1V7hFk7O5VIvNXmCKYSVy85s/edit" TargetMode="External"/><Relationship Id="rId17" Type="http://schemas.openxmlformats.org/officeDocument/2006/relationships/hyperlink" Target="https://www.york.ac.uk/staff/teaching/quality-assurance/external-examiners/" TargetMode="External"/><Relationship Id="rId16" Type="http://schemas.openxmlformats.org/officeDocument/2006/relationships/hyperlink" Target="mailto:examiners@york.ac.uk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york-ac-uk.zoom.us/j/9578593080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